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72A59" w:rsidRPr="00072A59" w:rsidTr="00072A59">
        <w:tc>
          <w:tcPr>
            <w:tcW w:w="0" w:type="auto"/>
            <w:vAlign w:val="center"/>
            <w:hideMark/>
          </w:tcPr>
          <w:p w:rsidR="00072A59" w:rsidRPr="00072A59" w:rsidRDefault="00072A59">
            <w:pPr>
              <w:pStyle w:val="2"/>
            </w:pPr>
            <w:r w:rsidRPr="00072A59">
              <w:t>Извещение о проведении открытого аукциона в электронной форме</w:t>
            </w:r>
          </w:p>
          <w:p w:rsidR="00072A59" w:rsidRPr="00072A59" w:rsidRDefault="00072A59" w:rsidP="00072A59">
            <w:pPr>
              <w:rPr>
                <w:rFonts w:ascii="Verdana" w:hAnsi="Verdana"/>
                <w:sz w:val="18"/>
                <w:szCs w:val="18"/>
              </w:rPr>
            </w:pPr>
            <w:r w:rsidRPr="00072A59">
              <w:rPr>
                <w:rFonts w:ascii="Verdana" w:hAnsi="Verdana"/>
                <w:sz w:val="18"/>
                <w:szCs w:val="18"/>
              </w:rPr>
              <w:t> </w:t>
            </w:r>
          </w:p>
          <w:p w:rsidR="00072A59" w:rsidRPr="00072A59" w:rsidRDefault="00072A59">
            <w:pPr>
              <w:rPr>
                <w:rFonts w:ascii="Verdana" w:hAnsi="Verdana"/>
                <w:sz w:val="18"/>
                <w:szCs w:val="18"/>
              </w:rPr>
            </w:pPr>
            <w:r w:rsidRPr="00072A59">
              <w:rPr>
                <w:rFonts w:ascii="Verdana" w:hAnsi="Verdana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in;height:18pt" o:ole="">
                  <v:imagedata r:id="rId4" o:title=""/>
                </v:shape>
                <w:control r:id="rId5" w:name="DefaultOcxName" w:shapeid="_x0000_i1109"/>
              </w:object>
            </w:r>
            <w:r w:rsidRPr="00072A59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08" type="#_x0000_t75" style="width:1in;height:18pt" o:ole="">
                  <v:imagedata r:id="rId6" o:title=""/>
                </v:shape>
                <w:control r:id="rId7" w:name="DefaultOcxName1" w:shapeid="_x0000_i1108"/>
              </w:objec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2"/>
              <w:gridCol w:w="7877"/>
            </w:tblGrid>
            <w:tr w:rsidR="00072A59" w:rsidRPr="00072A5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Общие сведения об электронном аукционе 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Форма торгов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Открытый аукцион в электронной форме 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Адрес электронной площадки в сети "Интернет"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http://www.sberbank-ast.ru 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Номер извещения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0145300018312000018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Краткое наименование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выполнение работ по строительству объекта газоснабжения: "Газопровод для газоснабжения жилых домов д. Вартемяги. Прокладка газопровода высокого и низкого давления по ПРиозерскому шоссе и Колхозной улице, 3 этап. дер. Вартемяги."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Ссылка на извещение, опубликованное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8" w:history="1">
                    <w:r w:rsidRPr="00072A59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http://zakupki.gov.ru/pgz/public/action/orders/info/common_info/show?notificationId=3860127</w:t>
                    </w:r>
                  </w:hyperlink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Печатная форма извещения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9" w:history="1">
                    <w:r w:rsidRPr="00072A59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Печатная форма извещения</w:t>
                    </w:r>
                  </w:hyperlink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Отрасль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>Строительные работы</w:t>
                  </w: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[] Классификатор товаров, работ и услуг 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7"/>
                  </w:tblGrid>
                  <w:tr w:rsidR="00072A59" w:rsidRPr="00072A5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[4527384]   Сеть газовая распределительная </w:t>
                        </w:r>
                      </w:p>
                    </w:tc>
                  </w:tr>
                </w:tbl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8"/>
              <w:gridCol w:w="2281"/>
            </w:tblGrid>
            <w:tr w:rsidR="00072A59" w:rsidRPr="00072A59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Преференции размещения заказа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Размер, % </w:t>
                  </w:r>
                </w:p>
              </w:tc>
            </w:tr>
            <w:tr w:rsidR="00072A59" w:rsidRPr="00072A5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71"/>
            </w:tblGrid>
            <w:tr w:rsidR="00072A59" w:rsidRPr="00072A5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Особенности размещения заказа 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Нет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Совместные торги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Нет</w:t>
                  </w: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Шаг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>50 399.65 (минимальный шаг ценового предложения, RUB)</w:t>
                  </w: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br/>
                    <w:t xml:space="preserve">503 996.50 (максимальный шаг ценового предложения, RUB) </w:t>
                  </w: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71"/>
            </w:tblGrid>
            <w:tr w:rsidR="00072A59" w:rsidRPr="00072A59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Тип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Номера контактных телефонов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 w:rsidP="00072A59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072A59" w:rsidRPr="00072A59" w:rsidRDefault="00072A59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7374"/>
            </w:tblGrid>
            <w:tr w:rsidR="00072A59" w:rsidRPr="00072A5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agalatovo-adm@mail.ru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Номера контактных телефонов / факса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7-81370-58319 / 7-81370-58319 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Лангинен  Елена  Эйновна  </w:t>
                  </w: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 w:rsidP="00072A59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072A59" w:rsidRPr="00072A59" w:rsidRDefault="00072A59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71"/>
            </w:tblGrid>
            <w:tr w:rsidR="00072A59" w:rsidRPr="00072A59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 заказчике (ах), подписывающем (их) контракт </w:t>
                  </w: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71"/>
            </w:tblGrid>
            <w:tr w:rsidR="00072A59" w:rsidRPr="00072A5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 предмете контракта 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Полное наименование аукциона (предмет контракта)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выполнение работ по строительству объекта газоснабжения: "Газопровод для газоснабжения жилых домов д. Вартемяги. Прокладка газопровода высокого и низкого давления по ПРиозерскому шоссе и Колхозной улице, 3 этап. дер. Вартемяги."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Начальная (максимальная) цена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10 079 930.00</w:t>
                  </w: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Начальная (максимальная) цена контракта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53"/>
                    <w:gridCol w:w="5812"/>
                  </w:tblGrid>
                  <w:tr w:rsidR="00072A59" w:rsidRPr="00072A59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07" type="#_x0000_t75" style="width:1in;height:18pt" o:ole="">
                              <v:imagedata r:id="rId10" o:title=""/>
                            </v:shape>
                            <w:control r:id="rId11" w:name="DefaultOcxName2" w:shapeid="_x0000_i1107"/>
                          </w:object>
                        </w: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10 079 930.00  </w:t>
                        </w:r>
                      </w:p>
                    </w:tc>
                  </w:tr>
                </w:tbl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Валюта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RUB</w:t>
                  </w: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072A59" w:rsidRPr="00072A59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lastRenderedPageBreak/>
                    <w:object w:dxaOrig="1440" w:dyaOrig="1440">
                      <v:shape id="_x0000_i1106" type="#_x0000_t75" style="width:1in;height:18pt" o:ole="">
                        <v:imagedata r:id="rId12" o:title=""/>
                      </v:shape>
                      <w:control r:id="rId13" w:name="DefaultOcxName3" w:shapeid="_x0000_i1106"/>
                    </w:object>
                  </w: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Нельзя определить 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0"/>
                    <w:gridCol w:w="505"/>
                  </w:tblGrid>
                  <w:tr w:rsidR="00072A59" w:rsidRPr="00072A59" w:rsidTr="00072A5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05" type="#_x0000_t75" style="width:60.75pt;height:18pt" o:ole="">
                              <v:imagedata r:id="rId14" o:title=""/>
                            </v:shape>
                            <w:control r:id="rId15" w:name="DefaultOcxName4" w:shapeid="_x0000_i1105"/>
                          </w:object>
                        </w: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04" type="#_x0000_t75" style="width:1in;height:18pt" o:ole="">
                              <v:imagedata r:id="rId12" o:title=""/>
                            </v:shape>
                            <w:control r:id="rId16" w:name="DefaultOcxName5" w:shapeid="_x0000_i1104"/>
                          </w:object>
                        </w: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03" type="#_x0000_t75" style="width:60.75pt;height:18pt" o:ole="">
                              <v:imagedata r:id="rId14" o:title=""/>
                            </v:shape>
                            <w:control r:id="rId17" w:name="DefaultOcxName6" w:shapeid="_x0000_i110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rPr>
                            <w:rFonts w:ascii="Verdana" w:hAnsi="Verdana"/>
                            <w:vanish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72A59" w:rsidRPr="00072A59" w:rsidRDefault="00072A59" w:rsidP="00072A59">
                  <w:pPr>
                    <w:pStyle w:val="a4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  <w:tr w:rsidR="00072A59" w:rsidRPr="00072A5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5"/>
                  </w:tblGrid>
                  <w:tr w:rsidR="00072A59" w:rsidRPr="00072A5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72A59" w:rsidRPr="00072A59" w:rsidRDefault="00072A5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  <w:r w:rsidRPr="00072A59">
              <w:rPr>
                <w:rFonts w:ascii="Verdana" w:hAnsi="Verdana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072A59" w:rsidRPr="00072A59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Место поставки товара, выполнения работ, оказания услуг </w:t>
                  </w:r>
                </w:p>
              </w:tc>
            </w:tr>
            <w:tr w:rsidR="00072A59" w:rsidRPr="00072A5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33"/>
                  </w:tblGrid>
                  <w:tr w:rsidR="00072A59" w:rsidRPr="00072A5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</w:tbl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  <w:r w:rsidRPr="00072A59">
              <w:rPr>
                <w:rFonts w:ascii="Verdana" w:hAnsi="Verdana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35"/>
              <w:gridCol w:w="36"/>
            </w:tblGrid>
            <w:tr w:rsidR="00072A59" w:rsidRPr="00072A59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об обеспечении заявки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7" name="Рисунок 7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Размер обеспечения заявки на участие в открытом аукционе в электронной форме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pStyle w:val="a4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5 .00  % </w:t>
                  </w:r>
                </w:p>
                <w:p w:rsidR="00072A59" w:rsidRPr="00072A59" w:rsidRDefault="00072A59">
                  <w:pPr>
                    <w:pStyle w:val="a4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503 996.50  RUB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A59" w:rsidRPr="00072A59" w:rsidRDefault="00072A5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Размер обеспечения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53"/>
                    <w:gridCol w:w="5792"/>
                  </w:tblGrid>
                  <w:tr w:rsidR="00072A59" w:rsidRPr="00072A59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02" type="#_x0000_t75" style="width:1in;height:18pt" o:ole="">
                              <v:imagedata r:id="rId19" o:title=""/>
                            </v:shape>
                            <w:control r:id="rId20" w:name="DefaultOcxName7" w:shapeid="_x0000_i1102"/>
                          </w:object>
                        </w: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503 996.50  </w:t>
                        </w:r>
                      </w:p>
                    </w:tc>
                  </w:tr>
                </w:tbl>
                <w:p w:rsidR="00072A59" w:rsidRPr="00072A59" w:rsidRDefault="00072A59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2A59" w:rsidRPr="00072A59" w:rsidRDefault="00072A5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  <w:r w:rsidRPr="00072A59">
              <w:rPr>
                <w:rFonts w:ascii="Verdana" w:hAnsi="Verdana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71"/>
            </w:tblGrid>
            <w:tr w:rsidR="00072A59" w:rsidRPr="00072A59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об обеспечении контракта </w:t>
                  </w: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Требуется обеспечение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>Нет</w:t>
                  </w:r>
                </w:p>
              </w:tc>
            </w:tr>
            <w:tr w:rsidR="00072A59" w:rsidRPr="00072A59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47"/>
                    <w:gridCol w:w="7386"/>
                  </w:tblGrid>
                  <w:tr w:rsidR="00072A59" w:rsidRPr="00072A59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object w:dxaOrig="1440" w:dyaOrig="1440">
                            <v:shape id="_x0000_i1101" type="#_x0000_t75" style="width:1in;height:18pt" o:ole="">
                              <v:imagedata r:id="rId21" o:title=""/>
                            </v:shape>
                            <w:control r:id="rId22" w:name="DefaultOcxName8" w:shapeid="_x0000_i1101"/>
                          </w:object>
                        </w:r>
                        <w:r w:rsidRPr="00072A59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</w:tr>
                  <w:tr w:rsidR="00072A59" w:rsidRPr="00072A59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Размер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pStyle w:val="a4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0 .00  в процентах (%) </w:t>
                        </w:r>
                      </w:p>
                      <w:p w:rsidR="00072A59" w:rsidRPr="00072A59" w:rsidRDefault="00072A59">
                        <w:pPr>
                          <w:pStyle w:val="a4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0 .00  в рублях (RUB) </w:t>
                        </w:r>
                      </w:p>
                    </w:tc>
                  </w:tr>
                  <w:tr w:rsidR="00072A59" w:rsidRPr="00072A59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Срок и порядок </w:t>
                        </w: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lastRenderedPageBreak/>
                          <w:t xml:space="preserve">предоставления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lastRenderedPageBreak/>
                    <w:pict/>
                  </w: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072A59" w:rsidRPr="00072A5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47"/>
                    <w:gridCol w:w="7386"/>
                  </w:tblGrid>
                  <w:tr w:rsidR="00072A59" w:rsidRPr="00072A59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      </w:r>
                      </w:p>
                    </w:tc>
                  </w:tr>
                  <w:tr w:rsidR="00072A59" w:rsidRPr="00072A59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Начальная (максимальная) цена контракта с заказчиком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>10079930.00</w:t>
                        </w:r>
                      </w:p>
                    </w:tc>
                  </w:tr>
                  <w:tr w:rsidR="00072A59" w:rsidRPr="00072A59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Размер обеспечения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>503996.50</w:t>
                        </w:r>
                      </w:p>
                    </w:tc>
                  </w:tr>
                  <w:tr w:rsidR="00072A59" w:rsidRPr="00072A59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Количество поставляемого товара, объема выполняемых работ, оказываемых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>согласно требований проектно-сметной документации</w:t>
                        </w:r>
                      </w:p>
                    </w:tc>
                  </w:tr>
                  <w:tr w:rsidR="00072A59" w:rsidRPr="00072A59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Место поставки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  <w:tr w:rsidR="00072A59" w:rsidRPr="00072A59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Срок поставки товара, выполнения работ, оказания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>не позднее 15.12.2012 года</w:t>
                        </w:r>
                      </w:p>
                    </w:tc>
                  </w:tr>
                  <w:tr w:rsidR="00072A59" w:rsidRPr="00072A59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Дополнительная информация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72A59" w:rsidRPr="00072A59">
                    <w:tc>
                      <w:tcPr>
                        <w:tcW w:w="1000" w:type="pct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Информация об обеспечении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i/>
                            <w:iCs/>
                            <w:sz w:val="17"/>
                            <w:szCs w:val="17"/>
                          </w:rPr>
                          <w:t>размер обеспечения:</w:t>
                        </w: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>  3023979.00</w:t>
                        </w: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072A59">
                          <w:rPr>
                            <w:rFonts w:ascii="Verdana" w:hAnsi="Verdana"/>
                            <w:i/>
                            <w:iCs/>
                            <w:sz w:val="17"/>
                            <w:szCs w:val="17"/>
                          </w:rPr>
                          <w:t>Срок и порядок внесения платы:</w:t>
                        </w: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t>  безотзывная банковская гарантия, договор поручительства, передача в залог денежных средств</w:t>
                        </w:r>
                      </w:p>
                    </w:tc>
                  </w:tr>
                </w:tbl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71"/>
            </w:tblGrid>
            <w:tr w:rsidR="00072A59" w:rsidRPr="00072A5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об условиях проведения открытого аукциона в электронной форме (время московское) 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Дата и время окончания срока подачи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09.08.2012 09:00 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Дата окончания срока рассмотрения </w:t>
                  </w: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>13.08.2012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Дата начала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16.08.2012  12:30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Дата окончания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16.08.2012 12:40  </w:t>
                  </w: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71"/>
            </w:tblGrid>
            <w:tr w:rsidR="00072A59" w:rsidRPr="00072A5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Перечень документов, предоставляемых в составе первой части заявки </w:t>
                  </w:r>
                </w:p>
              </w:tc>
            </w:tr>
            <w:tr w:rsidR="00072A59" w:rsidRPr="00072A59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pStyle w:val="a4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29"/>
                    <w:gridCol w:w="3126"/>
                    <w:gridCol w:w="1410"/>
                  </w:tblGrid>
                  <w:tr w:rsidR="00072A59" w:rsidRPr="00072A59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072A59" w:rsidRPr="00072A5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00" type="#_x0000_t75" style="width:1in;height:18pt" o:ole="">
                              <v:imagedata r:id="rId12" o:title=""/>
                            </v:shape>
                            <w:control r:id="rId23" w:name="DefaultOcxName9" w:shapeid="_x0000_i110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72A59" w:rsidRPr="00072A59" w:rsidRDefault="00072A59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71"/>
            </w:tblGrid>
            <w:tr w:rsidR="00072A59" w:rsidRPr="00072A5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Перечень документов, предоставляемых в составе второй части заявки </w:t>
                  </w:r>
                </w:p>
              </w:tc>
            </w:tr>
            <w:tr w:rsidR="00072A59" w:rsidRPr="00072A59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object w:dxaOrig="1440" w:dyaOrig="1440">
                      <v:shape id="_x0000_i1099" type="#_x0000_t75" style="width:1in;height:18pt" o:ole="">
                        <v:imagedata r:id="rId12" o:title=""/>
                      </v:shape>
                      <w:control r:id="rId24" w:name="DefaultOcxName10" w:shapeid="_x0000_i1099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29"/>
                    <w:gridCol w:w="3126"/>
                    <w:gridCol w:w="1410"/>
                  </w:tblGrid>
                  <w:tr w:rsidR="00072A59" w:rsidRPr="00072A59" w:rsidTr="00072A59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072A59" w:rsidRPr="00072A59" w:rsidTr="00072A5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71"/>
            </w:tblGrid>
            <w:tr w:rsidR="00072A59" w:rsidRPr="00072A59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072A59" w:rsidRPr="00072A59">
              <w:trPr>
                <w:hidden/>
              </w:trPr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Приложенные файлы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0"/>
                    <w:gridCol w:w="505"/>
                  </w:tblGrid>
                  <w:tr w:rsidR="00072A59" w:rsidRPr="00072A5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098" type="#_x0000_t75" style="width:60.75pt;height:18pt" o:ole="">
                              <v:imagedata r:id="rId14" o:title=""/>
                            </v:shape>
                            <w:control r:id="rId25" w:name="DefaultOcxName11" w:shapeid="_x0000_i1098"/>
                          </w:object>
                        </w: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097" type="#_x0000_t75" style="width:1in;height:18pt" o:ole="">
                              <v:imagedata r:id="rId12" o:title=""/>
                            </v:shape>
                            <w:control r:id="rId26" w:name="DefaultOcxName12" w:shapeid="_x0000_i1097"/>
                          </w:object>
                        </w:r>
                        <w:r w:rsidRPr="00072A59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096" type="#_x0000_t75" style="width:60.75pt;height:18pt" o:ole="">
                              <v:imagedata r:id="rId14" o:title=""/>
                            </v:shape>
                            <w:control r:id="rId27" w:name="DefaultOcxName13" w:shapeid="_x0000_i109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072A59" w:rsidRPr="00072A59" w:rsidRDefault="00072A59">
                        <w:pPr>
                          <w:rPr>
                            <w:rFonts w:ascii="Verdana" w:hAnsi="Verdana"/>
                            <w:vanish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45"/>
              <w:gridCol w:w="4494"/>
            </w:tblGrid>
            <w:tr w:rsidR="00072A59" w:rsidRPr="00072A5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072A59" w:rsidRPr="00072A5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Pr="00072A59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Стройгенплан 3 этап.rar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Стройгенплан 3 этап</w:t>
                  </w:r>
                </w:p>
              </w:tc>
            </w:tr>
            <w:tr w:rsidR="00072A59" w:rsidRPr="00072A5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Pr="00072A59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ПОС 3 этап.rar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ПОС 3 этап</w:t>
                  </w:r>
                </w:p>
              </w:tc>
            </w:tr>
            <w:tr w:rsidR="00072A59" w:rsidRPr="00072A5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Pr="00072A59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Вартемяги т.1 ПЗ.rar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Вартемяги т.1 ПЗ</w:t>
                  </w:r>
                </w:p>
              </w:tc>
            </w:tr>
            <w:tr w:rsidR="00072A59" w:rsidRPr="00072A5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Pr="00072A59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32МК09-11-2010-ППО.ГСН Ту 904 (3 ЭТАП).rar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32МК09-11-2010-ППО.ГСН Ту 904 (3 ЭТАП)</w:t>
                  </w:r>
                </w:p>
              </w:tc>
            </w:tr>
            <w:tr w:rsidR="00072A59" w:rsidRPr="00072A5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Pr="00072A59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Обоснование цены.docx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Обоснование цены</w:t>
                  </w:r>
                </w:p>
              </w:tc>
            </w:tr>
            <w:tr w:rsidR="00072A59" w:rsidRPr="00072A5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Pr="00072A59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02-03-01.xls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02-03-01</w:t>
                  </w:r>
                </w:p>
              </w:tc>
            </w:tr>
            <w:tr w:rsidR="00072A59" w:rsidRPr="00072A5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Pr="00072A59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02-03-02.xls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02-03-02</w:t>
                  </w:r>
                </w:p>
              </w:tc>
            </w:tr>
            <w:tr w:rsidR="00072A59" w:rsidRPr="00072A5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Pr="00072A59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07-01-03.xls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07-01-03</w:t>
                  </w:r>
                </w:p>
              </w:tc>
            </w:tr>
            <w:tr w:rsidR="00072A59" w:rsidRPr="00072A5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Pr="00072A59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документация Вартемяги.doc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документация Вартемяги</w:t>
                  </w:r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71"/>
            </w:tblGrid>
            <w:tr w:rsidR="00072A59" w:rsidRPr="00072A5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072A59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События в хронологическом порядке </w:t>
                  </w:r>
                </w:p>
              </w:tc>
            </w:tr>
            <w:tr w:rsidR="00072A59" w:rsidRPr="00072A59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t>19.07.2012 15:45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72A59" w:rsidRPr="00072A59" w:rsidRDefault="00072A59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072A59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095" type="#_x0000_t75" style="width:1in;height:18pt" o:ole="">
                        <v:imagedata r:id="rId37" o:title=""/>
                      </v:shape>
                      <w:control r:id="rId38" w:name="DefaultOcxName14" w:shapeid="_x0000_i1095"/>
                    </w:object>
                  </w:r>
                  <w:hyperlink r:id="rId39" w:history="1">
                    <w:r w:rsidRPr="00072A59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Публикация извещения о проведении ЭА</w:t>
                    </w:r>
                  </w:hyperlink>
                </w:p>
              </w:tc>
            </w:tr>
          </w:tbl>
          <w:p w:rsidR="00072A59" w:rsidRPr="00072A59" w:rsidRDefault="00072A59">
            <w:pPr>
              <w:rPr>
                <w:rFonts w:ascii="Verdana" w:hAnsi="Verdana"/>
                <w:sz w:val="18"/>
                <w:szCs w:val="18"/>
              </w:rPr>
            </w:pPr>
            <w:r w:rsidRPr="00072A59">
              <w:rPr>
                <w:rFonts w:ascii="Verdana" w:hAnsi="Verdana"/>
                <w:sz w:val="18"/>
                <w:szCs w:val="18"/>
              </w:rPr>
              <w:pict/>
            </w:r>
            <w:r w:rsidRPr="00072A59">
              <w:rPr>
                <w:rFonts w:ascii="Verdana" w:hAnsi="Verdana"/>
                <w:sz w:val="18"/>
                <w:szCs w:val="18"/>
              </w:rPr>
              <w:pict/>
            </w:r>
          </w:p>
        </w:tc>
      </w:tr>
      <w:tr w:rsidR="00072A59" w:rsidRPr="00072A59" w:rsidTr="00072A59">
        <w:tc>
          <w:tcPr>
            <w:tcW w:w="0" w:type="auto"/>
            <w:vAlign w:val="center"/>
            <w:hideMark/>
          </w:tcPr>
          <w:p w:rsidR="00072A59" w:rsidRPr="00072A59" w:rsidRDefault="00072A59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B316F" w:rsidRPr="00072A59" w:rsidRDefault="007B316F" w:rsidP="00895B9E"/>
    <w:sectPr w:rsidR="007B316F" w:rsidRPr="00072A59" w:rsidSect="007B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7867"/>
    <w:rsid w:val="00072A59"/>
    <w:rsid w:val="00575559"/>
    <w:rsid w:val="00797867"/>
    <w:rsid w:val="007B316F"/>
    <w:rsid w:val="0089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F"/>
  </w:style>
  <w:style w:type="paragraph" w:styleId="2">
    <w:name w:val="heading 2"/>
    <w:basedOn w:val="a"/>
    <w:link w:val="20"/>
    <w:uiPriority w:val="9"/>
    <w:qFormat/>
    <w:rsid w:val="0079786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867"/>
    <w:rPr>
      <w:rFonts w:ascii="Arial" w:eastAsia="Times New Roman" w:hAnsi="Arial" w:cs="Arial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797867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7978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938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95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3860127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13.xml"/><Relationship Id="rId39" Type="http://schemas.openxmlformats.org/officeDocument/2006/relationships/hyperlink" Target="http://www.sberbank-ast.ru/ViewDocument.aspx?id=7151972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hyperlink" Target="http://zakupki.gov.ru/pgz/documentdownload?documentId=74573222" TargetMode="Externa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hyperlink" Target="http://zakupki.gov.ru/pgz/documentdownload?documentId=74573217" TargetMode="External"/><Relationship Id="rId38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http://zakupki.gov.ru/pgz/documentdownload?documentId=7457208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hyperlink" Target="http://zakupki.gov.ru/pgz/documentdownload?documentId=74573191" TargetMode="External"/><Relationship Id="rId37" Type="http://schemas.openxmlformats.org/officeDocument/2006/relationships/image" Target="media/image9.wmf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hyperlink" Target="http://zakupki.gov.ru/pgz/documentdownload?documentId=74571949" TargetMode="External"/><Relationship Id="rId36" Type="http://schemas.openxmlformats.org/officeDocument/2006/relationships/hyperlink" Target="http://zakupki.gov.ru/pgz/documentdownload?documentId=74573241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http://zakupki.gov.ru/pgz/documentdownload?documentId=74573135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zakupki.gov.ru/pgz/printForm?type=COMMON&amp;id=17029610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hyperlink" Target="http://zakupki.gov.ru/pgz/documentdownload?documentId=74572110" TargetMode="External"/><Relationship Id="rId35" Type="http://schemas.openxmlformats.org/officeDocument/2006/relationships/hyperlink" Target="http://zakupki.gov.ru/pgz/documentdownload?documentId=7457323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2012-07-16T14:11:00Z</dcterms:created>
  <dcterms:modified xsi:type="dcterms:W3CDTF">2012-07-19T11:47:00Z</dcterms:modified>
</cp:coreProperties>
</file>